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0B9F" w:rsidRPr="00A90B9F" w:rsidRDefault="00A90B9F" w:rsidP="00A90B9F">
      <w:pPr>
        <w:shd w:val="clear" w:color="auto" w:fill="FFFFFF"/>
        <w:suppressAutoHyphens/>
        <w:spacing w:after="0" w:line="240" w:lineRule="auto"/>
        <w:ind w:left="9356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0B9F">
        <w:rPr>
          <w:rFonts w:ascii="Times New Roman" w:eastAsia="Calibri" w:hAnsi="Times New Roman" w:cs="Times New Roman"/>
          <w:sz w:val="24"/>
          <w:szCs w:val="24"/>
        </w:rPr>
        <w:t>Приложение №1</w:t>
      </w:r>
    </w:p>
    <w:p w:rsidR="00A90B9F" w:rsidRPr="00A90B9F" w:rsidRDefault="00A90B9F" w:rsidP="00A90B9F">
      <w:pPr>
        <w:shd w:val="clear" w:color="auto" w:fill="FFFFFF"/>
        <w:suppressAutoHyphens/>
        <w:spacing w:after="0" w:line="240" w:lineRule="auto"/>
        <w:ind w:left="9356" w:right="-1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A90B9F">
        <w:rPr>
          <w:rFonts w:ascii="Times New Roman" w:eastAsia="Calibri" w:hAnsi="Times New Roman" w:cs="Times New Roman"/>
          <w:sz w:val="24"/>
          <w:szCs w:val="24"/>
        </w:rPr>
        <w:t>к приказу управления образования</w:t>
      </w:r>
    </w:p>
    <w:p w:rsidR="00A90B9F" w:rsidRPr="00A90B9F" w:rsidRDefault="00A90B9F" w:rsidP="00A90B9F">
      <w:pPr>
        <w:shd w:val="clear" w:color="auto" w:fill="FFFFFF"/>
        <w:suppressAutoHyphens/>
        <w:spacing w:after="0" w:line="240" w:lineRule="auto"/>
        <w:ind w:left="9356" w:right="-1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r w:rsidRPr="00A90B9F">
        <w:rPr>
          <w:rFonts w:ascii="Times New Roman" w:eastAsia="Calibri" w:hAnsi="Times New Roman" w:cs="Times New Roman"/>
          <w:sz w:val="24"/>
          <w:szCs w:val="24"/>
        </w:rPr>
        <w:t>№</w:t>
      </w:r>
      <w:r w:rsidR="00D656F0">
        <w:rPr>
          <w:rFonts w:ascii="Times New Roman" w:eastAsia="Calibri" w:hAnsi="Times New Roman" w:cs="Times New Roman"/>
          <w:sz w:val="24"/>
          <w:szCs w:val="24"/>
        </w:rPr>
        <w:t xml:space="preserve">119 </w:t>
      </w:r>
      <w:r w:rsidRPr="00A90B9F">
        <w:rPr>
          <w:rFonts w:ascii="Times New Roman" w:eastAsia="Calibri" w:hAnsi="Times New Roman" w:cs="Times New Roman"/>
          <w:sz w:val="24"/>
          <w:szCs w:val="24"/>
        </w:rPr>
        <w:t xml:space="preserve">от </w:t>
      </w:r>
      <w:r w:rsidR="00D656F0">
        <w:rPr>
          <w:rFonts w:ascii="Times New Roman" w:eastAsia="Calibri" w:hAnsi="Times New Roman" w:cs="Times New Roman"/>
          <w:sz w:val="24"/>
          <w:szCs w:val="24"/>
        </w:rPr>
        <w:t>12.11.2020г.</w:t>
      </w:r>
    </w:p>
    <w:bookmarkEnd w:id="0"/>
    <w:p w:rsidR="00A90B9F" w:rsidRDefault="00A90B9F" w:rsidP="000824F5">
      <w:pPr>
        <w:shd w:val="clear" w:color="auto" w:fill="FFFFFF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A90B9F" w:rsidRDefault="00A90B9F" w:rsidP="000824F5">
      <w:pPr>
        <w:shd w:val="clear" w:color="auto" w:fill="FFFFFF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0824F5" w:rsidRPr="000824F5" w:rsidRDefault="00A90B9F" w:rsidP="000824F5">
      <w:pPr>
        <w:shd w:val="clear" w:color="auto" w:fill="FFFFFF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Муниципальная</w:t>
      </w:r>
      <w:r w:rsidR="000824F5" w:rsidRPr="000824F5">
        <w:rPr>
          <w:rFonts w:ascii="Times New Roman" w:eastAsia="Calibri" w:hAnsi="Times New Roman" w:cs="Times New Roman"/>
          <w:b/>
          <w:sz w:val="32"/>
          <w:szCs w:val="32"/>
        </w:rPr>
        <w:t xml:space="preserve"> дорожная карта</w:t>
      </w:r>
    </w:p>
    <w:p w:rsidR="00A90B9F" w:rsidRPr="000824F5" w:rsidRDefault="000824F5" w:rsidP="00A90B9F">
      <w:pPr>
        <w:shd w:val="clear" w:color="auto" w:fill="FFFFFF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824F5">
        <w:rPr>
          <w:rFonts w:ascii="Times New Roman" w:eastAsia="Calibri" w:hAnsi="Times New Roman" w:cs="Times New Roman"/>
          <w:b/>
          <w:sz w:val="32"/>
          <w:szCs w:val="32"/>
        </w:rPr>
        <w:t xml:space="preserve">для группы школ с низкими результатами обучения </w:t>
      </w:r>
    </w:p>
    <w:p w:rsidR="000824F5" w:rsidRPr="000824F5" w:rsidRDefault="000824F5" w:rsidP="000824F5">
      <w:pPr>
        <w:shd w:val="clear" w:color="auto" w:fill="FFFFFF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0824F5">
        <w:rPr>
          <w:rFonts w:ascii="Times New Roman" w:eastAsia="Calibri" w:hAnsi="Times New Roman" w:cs="Times New Roman"/>
          <w:b/>
          <w:sz w:val="32"/>
          <w:szCs w:val="32"/>
        </w:rPr>
        <w:t>в целях решения проблем с обеспеченностью ресурсами и кадрами</w:t>
      </w:r>
    </w:p>
    <w:p w:rsidR="000824F5" w:rsidRPr="000824F5" w:rsidRDefault="000824F5" w:rsidP="000824F5">
      <w:pPr>
        <w:shd w:val="clear" w:color="auto" w:fill="FFFFFF"/>
        <w:suppressAutoHyphens/>
        <w:spacing w:after="0" w:line="240" w:lineRule="auto"/>
        <w:ind w:right="-1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5079" w:type="pct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9"/>
        <w:gridCol w:w="6663"/>
        <w:gridCol w:w="2442"/>
        <w:gridCol w:w="5236"/>
      </w:tblGrid>
      <w:tr w:rsidR="000824F5" w:rsidRPr="000824F5" w:rsidTr="00A90B9F">
        <w:tc>
          <w:tcPr>
            <w:tcW w:w="226" w:type="pct"/>
          </w:tcPr>
          <w:p w:rsidR="000824F5" w:rsidRPr="000824F5" w:rsidRDefault="000824F5" w:rsidP="000824F5">
            <w:pPr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 xml:space="preserve">№ </w:t>
            </w:r>
            <w:proofErr w:type="gramStart"/>
            <w:r w:rsidRPr="00082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</w:t>
            </w:r>
            <w:proofErr w:type="gramEnd"/>
            <w:r w:rsidRPr="00082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2218" w:type="pct"/>
          </w:tcPr>
          <w:p w:rsidR="000824F5" w:rsidRPr="000824F5" w:rsidRDefault="000824F5" w:rsidP="000824F5">
            <w:pPr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Наименование мероприятия</w:t>
            </w:r>
          </w:p>
        </w:tc>
        <w:tc>
          <w:tcPr>
            <w:tcW w:w="813" w:type="pct"/>
          </w:tcPr>
          <w:p w:rsidR="000824F5" w:rsidRPr="000824F5" w:rsidRDefault="000824F5" w:rsidP="000824F5">
            <w:pPr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Период реализации отдельного действия</w:t>
            </w:r>
          </w:p>
        </w:tc>
        <w:tc>
          <w:tcPr>
            <w:tcW w:w="1743" w:type="pct"/>
          </w:tcPr>
          <w:p w:rsidR="000824F5" w:rsidRPr="000824F5" w:rsidRDefault="000824F5" w:rsidP="000824F5">
            <w:pPr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Ожидаемый результат</w:t>
            </w:r>
          </w:p>
        </w:tc>
      </w:tr>
      <w:tr w:rsidR="000824F5" w:rsidRPr="000824F5" w:rsidTr="007A6FA6">
        <w:tc>
          <w:tcPr>
            <w:tcW w:w="226" w:type="pct"/>
          </w:tcPr>
          <w:p w:rsidR="000824F5" w:rsidRPr="000824F5" w:rsidRDefault="000824F5" w:rsidP="000824F5">
            <w:pPr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774" w:type="pct"/>
            <w:gridSpan w:val="3"/>
          </w:tcPr>
          <w:p w:rsidR="000824F5" w:rsidRPr="000824F5" w:rsidRDefault="000824F5" w:rsidP="000824F5">
            <w:pPr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2020 год</w:t>
            </w:r>
          </w:p>
        </w:tc>
      </w:tr>
      <w:tr w:rsidR="000824F5" w:rsidRPr="000824F5" w:rsidTr="00A90B9F">
        <w:tc>
          <w:tcPr>
            <w:tcW w:w="226" w:type="pct"/>
          </w:tcPr>
          <w:p w:rsidR="000824F5" w:rsidRPr="000824F5" w:rsidRDefault="000824F5" w:rsidP="000824F5">
            <w:pPr>
              <w:widowControl w:val="0"/>
              <w:spacing w:after="0" w:line="360" w:lineRule="auto"/>
              <w:ind w:right="-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2218" w:type="pct"/>
          </w:tcPr>
          <w:p w:rsidR="000824F5" w:rsidRPr="000824F5" w:rsidRDefault="00A90B9F" w:rsidP="00A90B9F">
            <w:pPr>
              <w:widowControl w:val="0"/>
              <w:spacing w:after="0"/>
              <w:ind w:right="-1"/>
              <w:jc w:val="both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Назначение </w:t>
            </w:r>
            <w:r w:rsidR="000824F5" w:rsidRPr="000824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муниципального координатор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а </w:t>
            </w:r>
            <w:r w:rsidR="000824F5" w:rsidRPr="000824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для работы с данной группой школ</w:t>
            </w:r>
          </w:p>
        </w:tc>
        <w:tc>
          <w:tcPr>
            <w:tcW w:w="813" w:type="pct"/>
          </w:tcPr>
          <w:p w:rsidR="000824F5" w:rsidRPr="000824F5" w:rsidRDefault="000824F5" w:rsidP="000824F5">
            <w:pPr>
              <w:widowControl w:val="0"/>
              <w:spacing w:after="0"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октябрь</w:t>
            </w:r>
          </w:p>
        </w:tc>
        <w:tc>
          <w:tcPr>
            <w:tcW w:w="1743" w:type="pct"/>
          </w:tcPr>
          <w:p w:rsidR="000824F5" w:rsidRPr="000824F5" w:rsidRDefault="000824F5" w:rsidP="00A90B9F">
            <w:pPr>
              <w:spacing w:after="0"/>
              <w:ind w:right="-1"/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</w:pPr>
            <w:r w:rsidRPr="000824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Муниципальная дорожная карта</w:t>
            </w:r>
            <w:r w:rsidR="00A90B9F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 xml:space="preserve"> </w:t>
            </w:r>
            <w:r w:rsidRPr="000824F5">
              <w:rPr>
                <w:rFonts w:ascii="Times New Roman" w:eastAsia="Times New Roman" w:hAnsi="Times New Roman" w:cs="Times New Roman"/>
                <w:bCs/>
                <w:color w:val="000000"/>
                <w:sz w:val="28"/>
                <w:szCs w:val="28"/>
                <w:lang w:eastAsia="ru-RU"/>
              </w:rPr>
              <w:t>для группы школ с низкими результатами обучения в целях решения проблем с обеспеченностью ресурсами и кадрами</w:t>
            </w:r>
          </w:p>
        </w:tc>
      </w:tr>
      <w:tr w:rsidR="000824F5" w:rsidRPr="000824F5" w:rsidTr="00A90B9F">
        <w:tc>
          <w:tcPr>
            <w:tcW w:w="226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2</w:t>
            </w:r>
          </w:p>
        </w:tc>
        <w:tc>
          <w:tcPr>
            <w:tcW w:w="2218" w:type="pct"/>
          </w:tcPr>
          <w:p w:rsidR="000824F5" w:rsidRDefault="000824F5" w:rsidP="00A90B9F">
            <w:pPr>
              <w:pStyle w:val="a3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роведение разъяснительной работы 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 руководителями ОУ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 необходимости координации 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управленческих подходов на 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школьном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уровн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е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при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решении задач повышения качества образования</w:t>
            </w:r>
          </w:p>
        </w:tc>
        <w:tc>
          <w:tcPr>
            <w:tcW w:w="813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0824F5" w:rsidRPr="00CA4DBE" w:rsidRDefault="000824F5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Муниципальная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рограмма</w:t>
            </w:r>
            <w:r w:rsidRPr="00CA4DB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повышения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качества образования и дорожная карта ее реализации</w:t>
            </w:r>
          </w:p>
        </w:tc>
      </w:tr>
      <w:tr w:rsidR="000824F5" w:rsidRPr="000824F5" w:rsidTr="00A90B9F">
        <w:tc>
          <w:tcPr>
            <w:tcW w:w="226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3</w:t>
            </w:r>
          </w:p>
        </w:tc>
        <w:tc>
          <w:tcPr>
            <w:tcW w:w="2218" w:type="pct"/>
          </w:tcPr>
          <w:p w:rsidR="000824F5" w:rsidRDefault="000824F5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муниципальным координатором </w:t>
            </w: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мониторинга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оснащения школ необходимым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компьютерным и </w:t>
            </w:r>
            <w:r w:rsidRPr="00BC48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лабораторным оборудованием</w:t>
            </w:r>
          </w:p>
        </w:tc>
        <w:tc>
          <w:tcPr>
            <w:tcW w:w="813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743" w:type="pct"/>
          </w:tcPr>
          <w:p w:rsidR="000824F5" w:rsidRPr="00197809" w:rsidRDefault="000824F5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Справка о количестве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компьютерного и лабораторного оборудования,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 xml:space="preserve">необходимого для выравнивания образовательных возможностей данной группы школ </w:t>
            </w:r>
          </w:p>
        </w:tc>
      </w:tr>
      <w:tr w:rsidR="000824F5" w:rsidRPr="000824F5" w:rsidTr="00A90B9F">
        <w:tc>
          <w:tcPr>
            <w:tcW w:w="226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4</w:t>
            </w:r>
          </w:p>
        </w:tc>
        <w:tc>
          <w:tcPr>
            <w:tcW w:w="2218" w:type="pct"/>
          </w:tcPr>
          <w:p w:rsidR="000824F5" w:rsidRDefault="000824F5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муниципальным координатором мониторинга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обеспеченности каждой школы качественным и скоростным доступом</w:t>
            </w:r>
            <w:r w:rsidRPr="00BC482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 Интернету</w:t>
            </w:r>
          </w:p>
        </w:tc>
        <w:tc>
          <w:tcPr>
            <w:tcW w:w="813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0824F5" w:rsidRPr="00197809" w:rsidRDefault="000824F5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  <w:highlight w:val="yellow"/>
              </w:rPr>
            </w:pPr>
            <w:r w:rsidRP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Справка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об уровне обеспеченности данной группы школ</w:t>
            </w:r>
            <w:r w:rsidRP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качественным и скоростным доступом к Интернету</w:t>
            </w:r>
          </w:p>
        </w:tc>
      </w:tr>
      <w:tr w:rsidR="000824F5" w:rsidRPr="000824F5" w:rsidTr="00A90B9F">
        <w:tc>
          <w:tcPr>
            <w:tcW w:w="226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2218" w:type="pct"/>
          </w:tcPr>
          <w:p w:rsidR="000824F5" w:rsidRPr="009C42FA" w:rsidRDefault="000824F5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7F6C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Назначение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персональных кураторов школ данной группы </w:t>
            </w:r>
          </w:p>
        </w:tc>
        <w:tc>
          <w:tcPr>
            <w:tcW w:w="813" w:type="pct"/>
          </w:tcPr>
          <w:p w:rsidR="000824F5" w:rsidRDefault="000824F5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0824F5" w:rsidRPr="00AE5C71" w:rsidRDefault="000824F5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Школьная </w:t>
            </w:r>
            <w:r w:rsidRPr="00513ECC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программа повышения качества образования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дорожная карта ее реализации</w:t>
            </w:r>
          </w:p>
        </w:tc>
      </w:tr>
      <w:tr w:rsidR="000824F5" w:rsidRPr="000824F5" w:rsidTr="00A90B9F">
        <w:tc>
          <w:tcPr>
            <w:tcW w:w="226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6</w:t>
            </w:r>
          </w:p>
        </w:tc>
        <w:tc>
          <w:tcPr>
            <w:tcW w:w="2218" w:type="pct"/>
          </w:tcPr>
          <w:p w:rsidR="000824F5" w:rsidRPr="00B60BA9" w:rsidRDefault="000824F5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сетевого партнёрства педагогов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 целях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проблемы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отсутствия </w:t>
            </w:r>
            <w:r w:rsidRPr="009C7CF4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специалистов-предметников </w:t>
            </w:r>
          </w:p>
        </w:tc>
        <w:tc>
          <w:tcPr>
            <w:tcW w:w="813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0824F5" w:rsidRPr="00B60BA9" w:rsidRDefault="000824F5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</w:t>
            </w:r>
            <w:r w:rsidRPr="000C67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рограмма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 кадровому обеспечению школы и дорожная карта ее реализации </w:t>
            </w:r>
          </w:p>
          <w:p w:rsidR="000824F5" w:rsidRPr="00B60BA9" w:rsidRDefault="000824F5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0824F5" w:rsidRPr="000824F5" w:rsidTr="00A90B9F">
        <w:tc>
          <w:tcPr>
            <w:tcW w:w="226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7</w:t>
            </w:r>
          </w:p>
        </w:tc>
        <w:tc>
          <w:tcPr>
            <w:tcW w:w="2218" w:type="pct"/>
          </w:tcPr>
          <w:p w:rsidR="000824F5" w:rsidRPr="00B60BA9" w:rsidRDefault="000824F5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Применение </w:t>
            </w:r>
            <w:r w:rsidRPr="007F6C2A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цифровых образовательных ресурсов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учебном процессе в условиях дефицита педагогических кадров</w:t>
            </w:r>
          </w:p>
        </w:tc>
        <w:tc>
          <w:tcPr>
            <w:tcW w:w="813" w:type="pct"/>
          </w:tcPr>
          <w:p w:rsidR="000824F5" w:rsidRPr="00B60BA9" w:rsidRDefault="000824F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            октябрь</w:t>
            </w:r>
          </w:p>
        </w:tc>
        <w:tc>
          <w:tcPr>
            <w:tcW w:w="1743" w:type="pct"/>
          </w:tcPr>
          <w:p w:rsidR="000824F5" w:rsidRPr="00B60BA9" w:rsidRDefault="000824F5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Каталог </w:t>
            </w:r>
            <w:r w:rsidRPr="000C67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цифровых образовательных ресурсов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,</w:t>
            </w:r>
            <w:r w:rsidR="00A90B9F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 w:rsidRPr="000C67A0">
              <w:rPr>
                <w:rFonts w:ascii="Times New Roman" w:hAnsi="Times New Roman" w:cs="Times New Roman"/>
                <w:sz w:val="28"/>
                <w:szCs w:val="28"/>
              </w:rPr>
              <w:t xml:space="preserve">используемых </w:t>
            </w:r>
            <w:r w:rsidRPr="000C67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 учебном процессе</w:t>
            </w:r>
          </w:p>
        </w:tc>
      </w:tr>
      <w:tr w:rsidR="00A90B9F" w:rsidRPr="000824F5" w:rsidTr="00A90B9F">
        <w:tc>
          <w:tcPr>
            <w:tcW w:w="226" w:type="pct"/>
          </w:tcPr>
          <w:p w:rsidR="00A90B9F" w:rsidRDefault="00A90B9F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2218" w:type="pct"/>
          </w:tcPr>
          <w:p w:rsidR="00A90B9F" w:rsidRPr="00B60BA9" w:rsidRDefault="00A90B9F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Разработка индивидуальной траектории совершенствования профессиональных компетентностей педагогов</w:t>
            </w:r>
          </w:p>
        </w:tc>
        <w:tc>
          <w:tcPr>
            <w:tcW w:w="813" w:type="pct"/>
          </w:tcPr>
          <w:p w:rsidR="00A90B9F" w:rsidRPr="00B60BA9" w:rsidRDefault="00A90B9F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A90B9F" w:rsidRPr="00BB3407" w:rsidRDefault="00A90B9F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Повышение уровня </w:t>
            </w:r>
            <w:r w:rsidRPr="00BB34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сформированности</w:t>
            </w:r>
          </w:p>
          <w:p w:rsidR="00A90B9F" w:rsidRPr="00B60BA9" w:rsidRDefault="00A90B9F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BB3407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профессиональных компетентностей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педагогов</w:t>
            </w:r>
          </w:p>
          <w:p w:rsidR="00A90B9F" w:rsidRPr="00B60BA9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</w:p>
        </w:tc>
      </w:tr>
      <w:tr w:rsidR="00A90B9F" w:rsidRPr="000824F5" w:rsidTr="00A90B9F">
        <w:tc>
          <w:tcPr>
            <w:tcW w:w="226" w:type="pct"/>
          </w:tcPr>
          <w:p w:rsidR="00A90B9F" w:rsidRPr="00B60BA9" w:rsidRDefault="00A90B9F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9</w:t>
            </w:r>
          </w:p>
        </w:tc>
        <w:tc>
          <w:tcPr>
            <w:tcW w:w="2218" w:type="pct"/>
          </w:tcPr>
          <w:p w:rsidR="00A90B9F" w:rsidRPr="00B60BA9" w:rsidRDefault="00A90B9F" w:rsidP="00A90B9F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Проведение на базе каждой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школы данной группы</w:t>
            </w:r>
            <w:r w:rsidRP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не менее 1 краткосрочного мероприятия (семинара, </w:t>
            </w:r>
            <w:proofErr w:type="spellStart"/>
            <w:r w:rsidRP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вебинара</w:t>
            </w:r>
            <w:proofErr w:type="spellEnd"/>
            <w:r w:rsidRPr="008032E8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 др.) по повышению качества преподавания </w:t>
            </w:r>
          </w:p>
        </w:tc>
        <w:tc>
          <w:tcPr>
            <w:tcW w:w="813" w:type="pct"/>
          </w:tcPr>
          <w:p w:rsidR="00A90B9F" w:rsidRPr="00B60BA9" w:rsidRDefault="00A90B9F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ноябрь</w:t>
            </w:r>
          </w:p>
        </w:tc>
        <w:tc>
          <w:tcPr>
            <w:tcW w:w="1743" w:type="pct"/>
          </w:tcPr>
          <w:p w:rsidR="00A90B9F" w:rsidRPr="00B60BA9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Повышение качества образовательного процесса</w:t>
            </w:r>
          </w:p>
        </w:tc>
      </w:tr>
      <w:tr w:rsidR="00A90B9F" w:rsidRPr="000824F5" w:rsidTr="00A90B9F">
        <w:tc>
          <w:tcPr>
            <w:tcW w:w="226" w:type="pct"/>
          </w:tcPr>
          <w:p w:rsidR="00A90B9F" w:rsidRDefault="00A90B9F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10</w:t>
            </w:r>
          </w:p>
        </w:tc>
        <w:tc>
          <w:tcPr>
            <w:tcW w:w="2218" w:type="pct"/>
          </w:tcPr>
          <w:p w:rsidR="00A90B9F" w:rsidRPr="008032E8" w:rsidRDefault="00A90B9F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модели организации профессионального развития педагогов, работающих с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неуспевающими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обучающимися</w:t>
            </w:r>
          </w:p>
        </w:tc>
        <w:tc>
          <w:tcPr>
            <w:tcW w:w="813" w:type="pct"/>
          </w:tcPr>
          <w:p w:rsidR="00A90B9F" w:rsidRPr="00B60BA9" w:rsidRDefault="00A90B9F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октябрь</w:t>
            </w:r>
          </w:p>
        </w:tc>
        <w:tc>
          <w:tcPr>
            <w:tcW w:w="1743" w:type="pct"/>
          </w:tcPr>
          <w:p w:rsidR="00A90B9F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Повышение успеваемости </w:t>
            </w:r>
            <w:proofErr w:type="gramStart"/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обучающихся</w:t>
            </w:r>
            <w:proofErr w:type="gramEnd"/>
          </w:p>
        </w:tc>
      </w:tr>
      <w:tr w:rsidR="00A90B9F" w:rsidRPr="000824F5" w:rsidTr="00A90B9F">
        <w:tc>
          <w:tcPr>
            <w:tcW w:w="226" w:type="pct"/>
          </w:tcPr>
          <w:p w:rsidR="00A90B9F" w:rsidRPr="00B60BA9" w:rsidRDefault="00A90B9F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lastRenderedPageBreak/>
              <w:t>11</w:t>
            </w:r>
          </w:p>
        </w:tc>
        <w:tc>
          <w:tcPr>
            <w:tcW w:w="2218" w:type="pct"/>
          </w:tcPr>
          <w:p w:rsidR="00A90B9F" w:rsidRDefault="00A90B9F" w:rsidP="00A90B9F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Создание </w:t>
            </w:r>
            <w:r w:rsidRPr="00D81B1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в </w:t>
            </w:r>
            <w:r w:rsidRPr="004D0A6E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рабочих групп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из педагогов, представляющих стабильно высокие результаты</w:t>
            </w:r>
          </w:p>
        </w:tc>
        <w:tc>
          <w:tcPr>
            <w:tcW w:w="813" w:type="pct"/>
          </w:tcPr>
          <w:p w:rsidR="00A90B9F" w:rsidRDefault="00A90B9F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октябрь</w:t>
            </w:r>
          </w:p>
        </w:tc>
        <w:tc>
          <w:tcPr>
            <w:tcW w:w="1743" w:type="pct"/>
          </w:tcPr>
          <w:p w:rsidR="00A90B9F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Организация наставничества над педагогами, учащиеся которых показывают низкие результаты обучения.</w:t>
            </w:r>
          </w:p>
        </w:tc>
      </w:tr>
      <w:tr w:rsidR="00A90B9F" w:rsidRPr="000824F5" w:rsidTr="00A90B9F">
        <w:tc>
          <w:tcPr>
            <w:tcW w:w="226" w:type="pct"/>
          </w:tcPr>
          <w:p w:rsidR="00A90B9F" w:rsidRPr="00B60BA9" w:rsidRDefault="00E650C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12</w:t>
            </w:r>
          </w:p>
        </w:tc>
        <w:tc>
          <w:tcPr>
            <w:tcW w:w="2218" w:type="pct"/>
          </w:tcPr>
          <w:p w:rsidR="00A90B9F" w:rsidRDefault="00A90B9F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A26082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Организация сетевого партнерства сильных школ со слабыми школами </w:t>
            </w:r>
          </w:p>
        </w:tc>
        <w:tc>
          <w:tcPr>
            <w:tcW w:w="813" w:type="pct"/>
          </w:tcPr>
          <w:p w:rsidR="00A90B9F" w:rsidRPr="00CF3500" w:rsidRDefault="00A90B9F" w:rsidP="007A6FA6">
            <w:pPr>
              <w:pStyle w:val="a3"/>
              <w:widowControl w:val="0"/>
              <w:spacing w:line="276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октябрь - ноябрь</w:t>
            </w:r>
          </w:p>
        </w:tc>
        <w:tc>
          <w:tcPr>
            <w:tcW w:w="1743" w:type="pct"/>
          </w:tcPr>
          <w:p w:rsidR="00A90B9F" w:rsidRPr="00CF3500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proofErr w:type="gramStart"/>
            <w:r w:rsidRPr="003A5B6C">
              <w:rPr>
                <w:rFonts w:ascii="Times New Roman" w:hAnsi="Times New Roman" w:cs="Times New Roman"/>
                <w:bCs/>
                <w:sz w:val="28"/>
                <w:szCs w:val="28"/>
              </w:rPr>
              <w:t>Заключение партнерских договоров (договоров о сотрудничестве) школ с низкими результатами обучения и школ, функционирующих в неблагоприятных социальных условиях (вошедших в региональную программу), со школами-партнерами (образовательными организациями, имеющими условия для оказания консультационной, методической, организационной и др. поддержки</w:t>
            </w:r>
            <w:proofErr w:type="gramEnd"/>
          </w:p>
        </w:tc>
      </w:tr>
      <w:tr w:rsidR="00A90B9F" w:rsidRPr="000824F5" w:rsidTr="00A90B9F">
        <w:tc>
          <w:tcPr>
            <w:tcW w:w="226" w:type="pct"/>
          </w:tcPr>
          <w:p w:rsidR="00A90B9F" w:rsidRDefault="00E650C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13</w:t>
            </w:r>
          </w:p>
        </w:tc>
        <w:tc>
          <w:tcPr>
            <w:tcW w:w="2218" w:type="pct"/>
          </w:tcPr>
          <w:p w:rsidR="00A90B9F" w:rsidRDefault="00A90B9F" w:rsidP="00E650C5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Координация деятельности профессиональных сообществ педагогов р</w:t>
            </w:r>
            <w:r w:rsidR="00E650C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айона</w:t>
            </w:r>
            <w:r w:rsidRPr="0015766B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в направлении школ данной группы</w:t>
            </w:r>
          </w:p>
        </w:tc>
        <w:tc>
          <w:tcPr>
            <w:tcW w:w="813" w:type="pct"/>
          </w:tcPr>
          <w:p w:rsidR="00A90B9F" w:rsidRPr="00CF3500" w:rsidRDefault="00A90B9F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октябрь - ноябрь</w:t>
            </w:r>
          </w:p>
        </w:tc>
        <w:tc>
          <w:tcPr>
            <w:tcW w:w="1743" w:type="pct"/>
          </w:tcPr>
          <w:p w:rsidR="00A90B9F" w:rsidRPr="003A5B6C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751D92">
              <w:rPr>
                <w:rFonts w:ascii="Times New Roman" w:hAnsi="Times New Roman" w:cs="Times New Roman"/>
                <w:bCs/>
                <w:sz w:val="28"/>
                <w:szCs w:val="28"/>
              </w:rPr>
              <w:t>Включение в работу педагогическ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их сообществ педагогов из данной группы школ </w:t>
            </w:r>
          </w:p>
        </w:tc>
      </w:tr>
      <w:tr w:rsidR="00A90B9F" w:rsidRPr="000824F5" w:rsidTr="00A90B9F">
        <w:tc>
          <w:tcPr>
            <w:tcW w:w="226" w:type="pct"/>
          </w:tcPr>
          <w:p w:rsidR="00A90B9F" w:rsidRPr="00B60BA9" w:rsidRDefault="00E650C5" w:rsidP="007A6FA6">
            <w:pPr>
              <w:pStyle w:val="a3"/>
              <w:widowControl w:val="0"/>
              <w:spacing w:line="360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14</w:t>
            </w:r>
          </w:p>
        </w:tc>
        <w:tc>
          <w:tcPr>
            <w:tcW w:w="2218" w:type="pct"/>
          </w:tcPr>
          <w:p w:rsidR="00A90B9F" w:rsidRDefault="00A90B9F" w:rsidP="007A6FA6">
            <w:pPr>
              <w:pStyle w:val="a3"/>
              <w:widowControl w:val="0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Проведение мониторинга </w:t>
            </w:r>
            <w:r w:rsidRPr="00C61E35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решения проблем с обеспеченностью ресурсами и кадрами</w:t>
            </w: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 xml:space="preserve"> данной группы школ</w:t>
            </w:r>
          </w:p>
        </w:tc>
        <w:tc>
          <w:tcPr>
            <w:tcW w:w="813" w:type="pct"/>
          </w:tcPr>
          <w:p w:rsidR="00A90B9F" w:rsidRDefault="00A90B9F" w:rsidP="007A6FA6">
            <w:pPr>
              <w:pStyle w:val="a3"/>
              <w:widowControl w:val="0"/>
              <w:spacing w:line="360" w:lineRule="auto"/>
              <w:ind w:right="-1"/>
              <w:jc w:val="center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декабрь</w:t>
            </w:r>
          </w:p>
        </w:tc>
        <w:tc>
          <w:tcPr>
            <w:tcW w:w="1743" w:type="pct"/>
          </w:tcPr>
          <w:p w:rsidR="00A90B9F" w:rsidRPr="004449A0" w:rsidRDefault="00A90B9F" w:rsidP="007A6FA6">
            <w:pPr>
              <w:pStyle w:val="a3"/>
              <w:spacing w:line="276" w:lineRule="auto"/>
              <w:ind w:right="-1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 w:rsidRPr="004449A0"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Оценка качества и результативности предпринимаемых мер на основании</w:t>
            </w:r>
          </w:p>
          <w:p w:rsidR="00A90B9F" w:rsidRDefault="00A90B9F" w:rsidP="007A6FA6">
            <w:pPr>
              <w:pStyle w:val="a3"/>
              <w:widowControl w:val="0"/>
              <w:spacing w:line="276" w:lineRule="auto"/>
              <w:ind w:right="-1"/>
              <w:jc w:val="both"/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color w:val="000000"/>
                <w:sz w:val="28"/>
                <w:szCs w:val="28"/>
              </w:rPr>
              <w:t>экспертной оценки</w:t>
            </w:r>
          </w:p>
        </w:tc>
      </w:tr>
    </w:tbl>
    <w:p w:rsidR="004F0DE0" w:rsidRDefault="004F0DE0"/>
    <w:sectPr w:rsidR="004F0DE0" w:rsidSect="000824F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026F"/>
    <w:rsid w:val="000824F5"/>
    <w:rsid w:val="004F0DE0"/>
    <w:rsid w:val="00A90B9F"/>
    <w:rsid w:val="00D3026F"/>
    <w:rsid w:val="00D656F0"/>
    <w:rsid w:val="00E650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24F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0824F5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link w:val="a4"/>
    <w:uiPriority w:val="1"/>
    <w:qFormat/>
    <w:rsid w:val="000824F5"/>
    <w:pPr>
      <w:spacing w:after="0" w:line="240" w:lineRule="auto"/>
    </w:pPr>
    <w:rPr>
      <w:rFonts w:eastAsiaTheme="minorEastAsia"/>
      <w:lang w:eastAsia="ru-RU"/>
    </w:rPr>
  </w:style>
  <w:style w:type="character" w:customStyle="1" w:styleId="a4">
    <w:name w:val="Без интервала Знак"/>
    <w:link w:val="a3"/>
    <w:uiPriority w:val="1"/>
    <w:locked/>
    <w:rsid w:val="000824F5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511</Words>
  <Characters>2914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Луиза</dc:creator>
  <cp:keywords/>
  <dc:description/>
  <cp:lastModifiedBy>Луиза</cp:lastModifiedBy>
  <cp:revision>4</cp:revision>
  <dcterms:created xsi:type="dcterms:W3CDTF">2020-11-17T10:08:00Z</dcterms:created>
  <dcterms:modified xsi:type="dcterms:W3CDTF">2020-11-18T09:45:00Z</dcterms:modified>
</cp:coreProperties>
</file>